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163DC" w14:textId="3B937C33" w:rsidR="00C55E62" w:rsidRPr="00C55E62" w:rsidRDefault="00C55E62" w:rsidP="008F3CFF">
      <w:pPr>
        <w:spacing w:after="0" w:line="240" w:lineRule="auto"/>
        <w:rPr>
          <w:rFonts w:cstheme="minorHAnsi"/>
          <w:b/>
          <w:color w:val="000000"/>
          <w:sz w:val="24"/>
          <w:szCs w:val="24"/>
        </w:rPr>
      </w:pPr>
      <w:r w:rsidRPr="00C55E62">
        <w:rPr>
          <w:rFonts w:cstheme="minorHAnsi"/>
          <w:b/>
          <w:color w:val="000000"/>
          <w:sz w:val="24"/>
          <w:szCs w:val="24"/>
        </w:rPr>
        <w:t>M167</w:t>
      </w:r>
      <w:r w:rsidR="008F3CFF" w:rsidRPr="00C55E62">
        <w:rPr>
          <w:rFonts w:cstheme="minorHAnsi"/>
          <w:b/>
          <w:color w:val="000000"/>
          <w:sz w:val="24"/>
          <w:szCs w:val="24"/>
        </w:rPr>
        <w:t xml:space="preserve"> </w:t>
      </w:r>
      <w:r w:rsidRPr="00C55E62">
        <w:rPr>
          <w:rFonts w:cstheme="minorHAnsi"/>
          <w:b/>
          <w:color w:val="000000"/>
          <w:sz w:val="24"/>
          <w:szCs w:val="24"/>
        </w:rPr>
        <w:t>Rookie</w:t>
      </w:r>
    </w:p>
    <w:p w14:paraId="4A6EF8E6" w14:textId="29082BA4" w:rsidR="008F3CFF" w:rsidRPr="00C55E62" w:rsidRDefault="00707C90" w:rsidP="008F3CFF">
      <w:pPr>
        <w:spacing w:after="0" w:line="240" w:lineRule="auto"/>
        <w:rPr>
          <w:rFonts w:cstheme="minorHAnsi"/>
          <w:b/>
          <w:bCs/>
          <w:sz w:val="24"/>
          <w:szCs w:val="24"/>
        </w:rPr>
      </w:pPr>
      <w:r w:rsidRPr="00707C90">
        <w:rPr>
          <w:rFonts w:cstheme="minorHAnsi"/>
          <w:b/>
          <w:bCs/>
          <w:sz w:val="24"/>
          <w:szCs w:val="24"/>
        </w:rPr>
        <w:t xml:space="preserve">Suggested Retail Price (VAT included): </w:t>
      </w:r>
      <w:r w:rsidR="001C7F7D">
        <w:rPr>
          <w:rFonts w:cstheme="minorHAnsi"/>
          <w:b/>
          <w:bCs/>
          <w:sz w:val="24"/>
          <w:szCs w:val="24"/>
        </w:rPr>
        <w:t>7</w:t>
      </w:r>
      <w:r w:rsidR="00C55E62">
        <w:rPr>
          <w:rFonts w:cstheme="minorHAnsi"/>
          <w:b/>
          <w:bCs/>
          <w:sz w:val="24"/>
          <w:szCs w:val="24"/>
        </w:rPr>
        <w:t>4</w:t>
      </w:r>
      <w:r w:rsidR="008F3CFF" w:rsidRPr="00C55E62">
        <w:rPr>
          <w:rFonts w:cstheme="minorHAnsi"/>
          <w:b/>
          <w:bCs/>
          <w:sz w:val="24"/>
          <w:szCs w:val="24"/>
        </w:rPr>
        <w:t>,99 €</w:t>
      </w:r>
    </w:p>
    <w:p w14:paraId="667CCC20" w14:textId="77777777" w:rsidR="008F3CFF" w:rsidRPr="00C55E62" w:rsidRDefault="008F3CFF" w:rsidP="003564F8">
      <w:pPr>
        <w:spacing w:after="0"/>
        <w:rPr>
          <w:sz w:val="24"/>
          <w:szCs w:val="24"/>
        </w:rPr>
      </w:pPr>
    </w:p>
    <w:p w14:paraId="7B2440AA" w14:textId="77777777" w:rsidR="000E2ADD" w:rsidRPr="000E2ADD" w:rsidRDefault="000E2ADD" w:rsidP="000E2ADD">
      <w:pPr>
        <w:spacing w:after="0"/>
        <w:rPr>
          <w:sz w:val="24"/>
          <w:szCs w:val="24"/>
        </w:rPr>
      </w:pPr>
      <w:r w:rsidRPr="000E2ADD">
        <w:rPr>
          <w:sz w:val="24"/>
          <w:szCs w:val="24"/>
        </w:rPr>
        <w:t>Rain, wallet and keys always with you?</w:t>
      </w:r>
    </w:p>
    <w:p w14:paraId="38D1A521" w14:textId="77777777" w:rsidR="000E2ADD" w:rsidRPr="000E2ADD" w:rsidRDefault="000E2ADD" w:rsidP="000E2ADD">
      <w:pPr>
        <w:spacing w:after="0"/>
        <w:rPr>
          <w:sz w:val="24"/>
          <w:szCs w:val="24"/>
        </w:rPr>
      </w:pPr>
      <w:r w:rsidRPr="000E2ADD">
        <w:rPr>
          <w:sz w:val="24"/>
          <w:szCs w:val="24"/>
        </w:rPr>
        <w:t xml:space="preserve">Rookie is the tank bag for bikers who want small footprint, but large capacity. </w:t>
      </w:r>
    </w:p>
    <w:p w14:paraId="5DB8C811" w14:textId="77777777" w:rsidR="000E2ADD" w:rsidRPr="000E2ADD" w:rsidRDefault="000E2ADD" w:rsidP="000E2ADD">
      <w:pPr>
        <w:spacing w:after="0"/>
        <w:rPr>
          <w:sz w:val="24"/>
          <w:szCs w:val="24"/>
        </w:rPr>
      </w:pPr>
      <w:r w:rsidRPr="000E2ADD">
        <w:rPr>
          <w:sz w:val="24"/>
          <w:szCs w:val="24"/>
        </w:rPr>
        <w:t>A large internal compartment with pockets is completed by a smartphone holder with touchscreen and a large pocket for coins or other small items.</w:t>
      </w:r>
    </w:p>
    <w:p w14:paraId="14E00F4B" w14:textId="77777777" w:rsidR="000E2ADD" w:rsidRPr="000E2ADD" w:rsidRDefault="000E2ADD" w:rsidP="000E2ADD">
      <w:pPr>
        <w:spacing w:after="0"/>
        <w:rPr>
          <w:sz w:val="24"/>
          <w:szCs w:val="24"/>
        </w:rPr>
      </w:pPr>
      <w:r w:rsidRPr="000E2ADD">
        <w:rPr>
          <w:sz w:val="24"/>
          <w:szCs w:val="24"/>
        </w:rPr>
        <w:t>Laterally we find two large reflective bands for night visibility.</w:t>
      </w:r>
    </w:p>
    <w:p w14:paraId="72B75EEC" w14:textId="77777777" w:rsidR="000E2ADD" w:rsidRPr="000E2ADD" w:rsidRDefault="000E2ADD" w:rsidP="000E2ADD">
      <w:pPr>
        <w:spacing w:after="0"/>
        <w:rPr>
          <w:sz w:val="24"/>
          <w:szCs w:val="24"/>
        </w:rPr>
      </w:pPr>
      <w:r w:rsidRPr="000E2ADD">
        <w:rPr>
          <w:sz w:val="24"/>
          <w:szCs w:val="24"/>
        </w:rPr>
        <w:t>Rookie uses a universal (supplied) belt fastening system: one belt is stored in the saddle and one around the steering.</w:t>
      </w:r>
    </w:p>
    <w:p w14:paraId="7FC18A27" w14:textId="77777777" w:rsidR="000E2ADD" w:rsidRPr="000E2ADD" w:rsidRDefault="000E2ADD" w:rsidP="000E2ADD">
      <w:pPr>
        <w:spacing w:after="0"/>
        <w:rPr>
          <w:sz w:val="24"/>
          <w:szCs w:val="24"/>
        </w:rPr>
      </w:pPr>
      <w:r w:rsidRPr="000E2ADD">
        <w:rPr>
          <w:sz w:val="24"/>
          <w:szCs w:val="24"/>
        </w:rPr>
        <w:t>When refueling, press the two buttons on the underseat strap, lift the bag and immediately access the gas cap. After refueling, place the bag in the previous position and fasten the strap again.</w:t>
      </w:r>
    </w:p>
    <w:p w14:paraId="3EDDF547" w14:textId="77777777" w:rsidR="000E2ADD" w:rsidRPr="000E2ADD" w:rsidRDefault="000E2ADD" w:rsidP="000E2ADD">
      <w:pPr>
        <w:spacing w:after="0"/>
        <w:rPr>
          <w:sz w:val="24"/>
          <w:szCs w:val="24"/>
        </w:rPr>
      </w:pPr>
      <w:r w:rsidRPr="000E2ADD">
        <w:rPr>
          <w:sz w:val="24"/>
          <w:szCs w:val="24"/>
        </w:rPr>
        <w:t>In case of metal tank it is possible to insert magnets in the bottom of the bag, in special pockets, sold separately (art. M115) to avoid the use of the underseat belt.</w:t>
      </w:r>
    </w:p>
    <w:p w14:paraId="6417690D" w14:textId="77777777" w:rsidR="000E2ADD" w:rsidRPr="000E2ADD" w:rsidRDefault="000E2ADD" w:rsidP="000E2ADD">
      <w:pPr>
        <w:spacing w:after="0"/>
        <w:rPr>
          <w:sz w:val="24"/>
          <w:szCs w:val="24"/>
        </w:rPr>
      </w:pPr>
      <w:r w:rsidRPr="000E2ADD">
        <w:rPr>
          <w:sz w:val="24"/>
          <w:szCs w:val="24"/>
        </w:rPr>
        <w:t>The non-slip bottom secures the bag firmly to the tank.</w:t>
      </w:r>
    </w:p>
    <w:p w14:paraId="712603C4" w14:textId="77777777" w:rsidR="000E2ADD" w:rsidRPr="000E2ADD" w:rsidRDefault="000E2ADD" w:rsidP="000E2ADD">
      <w:pPr>
        <w:spacing w:after="0"/>
        <w:rPr>
          <w:sz w:val="24"/>
          <w:szCs w:val="24"/>
        </w:rPr>
      </w:pPr>
      <w:r w:rsidRPr="000E2ADD">
        <w:rPr>
          <w:sz w:val="24"/>
          <w:szCs w:val="24"/>
        </w:rPr>
        <w:t>The anti water cap is removable directly from the bag and will help you deal with the most fearsome storms.</w:t>
      </w:r>
    </w:p>
    <w:p w14:paraId="1CD992C0" w14:textId="5A6B738F" w:rsidR="001D660A" w:rsidRDefault="000E2ADD" w:rsidP="000E2ADD">
      <w:pPr>
        <w:spacing w:after="0"/>
        <w:rPr>
          <w:sz w:val="24"/>
          <w:szCs w:val="24"/>
        </w:rPr>
      </w:pPr>
      <w:r w:rsidRPr="000E2ADD">
        <w:rPr>
          <w:sz w:val="24"/>
          <w:szCs w:val="24"/>
        </w:rPr>
        <w:t>Equipped with both a handle useful for transport and a kit of straps to allow it to be used as a backpack during parking.</w:t>
      </w:r>
    </w:p>
    <w:p w14:paraId="2BC6748F" w14:textId="77777777" w:rsidR="000E2ADD" w:rsidRPr="00C55E62" w:rsidRDefault="000E2ADD" w:rsidP="000E2ADD">
      <w:pPr>
        <w:spacing w:after="0"/>
        <w:rPr>
          <w:rFonts w:ascii="Roboto Condensed" w:hAnsi="Roboto Condensed"/>
          <w:color w:val="333333"/>
          <w:sz w:val="24"/>
          <w:szCs w:val="24"/>
          <w:shd w:val="clear" w:color="auto" w:fill="FFFFFF"/>
        </w:rPr>
      </w:pPr>
    </w:p>
    <w:p w14:paraId="00AA87E4" w14:textId="5ED6ED3A" w:rsidR="00C55E62" w:rsidRPr="00C55E62" w:rsidRDefault="00C55E62" w:rsidP="00C55E62">
      <w:pPr>
        <w:spacing w:after="0"/>
        <w:rPr>
          <w:rFonts w:cstheme="minorHAnsi"/>
          <w:sz w:val="24"/>
          <w:szCs w:val="24"/>
        </w:rPr>
      </w:pPr>
      <w:r w:rsidRPr="00C55E62">
        <w:rPr>
          <w:rFonts w:cstheme="minorHAnsi"/>
          <w:b/>
          <w:bCs/>
          <w:color w:val="000000"/>
          <w:sz w:val="24"/>
          <w:szCs w:val="24"/>
        </w:rPr>
        <w:t xml:space="preserve">Color </w:t>
      </w:r>
      <w:r w:rsidR="000E2ADD">
        <w:rPr>
          <w:rFonts w:cstheme="minorHAnsi"/>
          <w:b/>
          <w:bCs/>
          <w:color w:val="000000"/>
          <w:sz w:val="24"/>
          <w:szCs w:val="24"/>
        </w:rPr>
        <w:t>and</w:t>
      </w:r>
      <w:r w:rsidRPr="00C55E62">
        <w:rPr>
          <w:rFonts w:cstheme="minorHAnsi"/>
          <w:b/>
          <w:bCs/>
          <w:color w:val="000000"/>
          <w:sz w:val="24"/>
          <w:szCs w:val="24"/>
        </w:rPr>
        <w:t xml:space="preserve"> Dimension:</w:t>
      </w:r>
      <w:r w:rsidRPr="00C55E62">
        <w:rPr>
          <w:rFonts w:cstheme="minorHAnsi"/>
          <w:color w:val="000000"/>
          <w:sz w:val="24"/>
          <w:szCs w:val="24"/>
        </w:rPr>
        <w:br/>
      </w:r>
      <w:r w:rsidRPr="00C55E62">
        <w:rPr>
          <w:rFonts w:cstheme="minorHAnsi"/>
          <w:sz w:val="24"/>
          <w:szCs w:val="24"/>
        </w:rPr>
        <w:t>Black</w:t>
      </w:r>
    </w:p>
    <w:p w14:paraId="292BE569" w14:textId="77777777" w:rsidR="00C55E62" w:rsidRPr="00C55E62" w:rsidRDefault="00C55E62" w:rsidP="00C55E62">
      <w:pPr>
        <w:spacing w:after="0" w:line="240" w:lineRule="auto"/>
        <w:rPr>
          <w:rFonts w:cstheme="minorHAnsi"/>
          <w:sz w:val="24"/>
          <w:szCs w:val="24"/>
        </w:rPr>
      </w:pPr>
      <w:r w:rsidRPr="00C55E62">
        <w:rPr>
          <w:rFonts w:cstheme="minorHAnsi"/>
          <w:sz w:val="24"/>
          <w:szCs w:val="24"/>
        </w:rPr>
        <w:t>14x26x9 cm</w:t>
      </w:r>
    </w:p>
    <w:p w14:paraId="140CADBD" w14:textId="77777777" w:rsidR="00C55E62" w:rsidRPr="00C55E62" w:rsidRDefault="00C55E62" w:rsidP="00C55E62">
      <w:pPr>
        <w:spacing w:after="0"/>
        <w:rPr>
          <w:rFonts w:cstheme="minorHAnsi"/>
          <w:sz w:val="24"/>
          <w:szCs w:val="24"/>
        </w:rPr>
      </w:pPr>
      <w:r w:rsidRPr="00C55E62">
        <w:rPr>
          <w:rFonts w:cstheme="minorHAnsi"/>
          <w:sz w:val="24"/>
          <w:szCs w:val="24"/>
        </w:rPr>
        <w:t>3L</w:t>
      </w:r>
    </w:p>
    <w:p w14:paraId="47F5CD0C" w14:textId="77777777" w:rsidR="000E2ADD" w:rsidRDefault="000E2ADD" w:rsidP="000E2ADD">
      <w:pPr>
        <w:spacing w:after="0"/>
        <w:rPr>
          <w:rFonts w:cstheme="minorHAnsi"/>
          <w:b/>
          <w:bCs/>
          <w:sz w:val="24"/>
          <w:szCs w:val="24"/>
        </w:rPr>
      </w:pPr>
      <w:r>
        <w:rPr>
          <w:rFonts w:cstheme="minorHAnsi"/>
          <w:b/>
          <w:bCs/>
          <w:sz w:val="24"/>
          <w:szCs w:val="24"/>
        </w:rPr>
        <w:t>Composition</w:t>
      </w:r>
      <w:r w:rsidRPr="00062C5B">
        <w:rPr>
          <w:rFonts w:cstheme="minorHAnsi"/>
          <w:b/>
          <w:bCs/>
          <w:sz w:val="24"/>
          <w:szCs w:val="24"/>
        </w:rPr>
        <w:t>:</w:t>
      </w:r>
    </w:p>
    <w:p w14:paraId="5BD496BB" w14:textId="038866CB"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High tenacity polyester with waterproof treatment</w:t>
      </w:r>
    </w:p>
    <w:p w14:paraId="063F6644" w14:textId="7D9BC4AA" w:rsidR="000E2ADD" w:rsidRPr="00B63814" w:rsidRDefault="000E2ADD" w:rsidP="000E2ADD">
      <w:pPr>
        <w:spacing w:after="0"/>
        <w:rPr>
          <w:rFonts w:cstheme="minorHAnsi"/>
          <w:b/>
          <w:bCs/>
          <w:sz w:val="24"/>
          <w:szCs w:val="24"/>
        </w:rPr>
      </w:pPr>
      <w:r w:rsidRPr="00B63814">
        <w:rPr>
          <w:rFonts w:cstheme="minorHAnsi"/>
          <w:b/>
          <w:bCs/>
          <w:sz w:val="24"/>
          <w:szCs w:val="24"/>
        </w:rPr>
        <w:t>Product Information:</w:t>
      </w:r>
    </w:p>
    <w:p w14:paraId="07A06F1F" w14:textId="077881B4"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Universal tank bag: fixing system</w:t>
      </w:r>
      <w:r>
        <w:rPr>
          <w:rFonts w:cstheme="minorHAnsi"/>
          <w:sz w:val="24"/>
          <w:szCs w:val="24"/>
        </w:rPr>
        <w:t xml:space="preserve"> </w:t>
      </w:r>
      <w:r w:rsidRPr="000E2ADD">
        <w:rPr>
          <w:rFonts w:cstheme="minorHAnsi"/>
          <w:sz w:val="24"/>
          <w:szCs w:val="24"/>
        </w:rPr>
        <w:t>with straps and quick release</w:t>
      </w:r>
    </w:p>
    <w:p w14:paraId="43A9C0BF" w14:textId="6DE6133E"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Stitched reflective inserts to increase</w:t>
      </w:r>
      <w:r>
        <w:rPr>
          <w:rFonts w:cstheme="minorHAnsi"/>
          <w:sz w:val="24"/>
          <w:szCs w:val="24"/>
        </w:rPr>
        <w:t xml:space="preserve"> </w:t>
      </w:r>
      <w:r w:rsidRPr="000E2ADD">
        <w:rPr>
          <w:rFonts w:cstheme="minorHAnsi"/>
          <w:sz w:val="24"/>
          <w:szCs w:val="24"/>
        </w:rPr>
        <w:t>night visibility</w:t>
      </w:r>
    </w:p>
    <w:p w14:paraId="62543314" w14:textId="77777777"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Non-slip PU base</w:t>
      </w:r>
    </w:p>
    <w:p w14:paraId="62E3F91B" w14:textId="49D707D8"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Smartphone or navigation system</w:t>
      </w:r>
      <w:r>
        <w:rPr>
          <w:rFonts w:cstheme="minorHAnsi"/>
          <w:sz w:val="24"/>
          <w:szCs w:val="24"/>
        </w:rPr>
        <w:t xml:space="preserve"> </w:t>
      </w:r>
      <w:r w:rsidRPr="000E2ADD">
        <w:rPr>
          <w:rFonts w:cstheme="minorHAnsi"/>
          <w:sz w:val="24"/>
          <w:szCs w:val="24"/>
        </w:rPr>
        <w:t>case with touch window, cable exit</w:t>
      </w:r>
      <w:r>
        <w:rPr>
          <w:rFonts w:cstheme="minorHAnsi"/>
          <w:sz w:val="24"/>
          <w:szCs w:val="24"/>
        </w:rPr>
        <w:t xml:space="preserve"> </w:t>
      </w:r>
      <w:r w:rsidRPr="000E2ADD">
        <w:rPr>
          <w:rFonts w:cstheme="minorHAnsi"/>
          <w:sz w:val="24"/>
          <w:szCs w:val="24"/>
        </w:rPr>
        <w:t>and sunshade</w:t>
      </w:r>
    </w:p>
    <w:p w14:paraId="5ED860CA" w14:textId="77777777"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External frontal pocket</w:t>
      </w:r>
    </w:p>
    <w:p w14:paraId="2E061960" w14:textId="77777777"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Inner pockets</w:t>
      </w:r>
    </w:p>
    <w:p w14:paraId="447C6178" w14:textId="2234B220"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Inner elastic to keep the contents</w:t>
      </w:r>
      <w:r>
        <w:rPr>
          <w:rFonts w:cstheme="minorHAnsi"/>
          <w:sz w:val="24"/>
          <w:szCs w:val="24"/>
        </w:rPr>
        <w:t xml:space="preserve"> </w:t>
      </w:r>
      <w:r w:rsidRPr="000E2ADD">
        <w:rPr>
          <w:rFonts w:cstheme="minorHAnsi"/>
          <w:sz w:val="24"/>
          <w:szCs w:val="24"/>
        </w:rPr>
        <w:t>in place</w:t>
      </w:r>
    </w:p>
    <w:p w14:paraId="72B4167A" w14:textId="77777777"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Handle for hand transport</w:t>
      </w:r>
    </w:p>
    <w:p w14:paraId="057E4F20" w14:textId="1D4E56BF"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Convertible into a backpack thanks</w:t>
      </w:r>
      <w:r>
        <w:rPr>
          <w:rFonts w:cstheme="minorHAnsi"/>
          <w:sz w:val="24"/>
          <w:szCs w:val="24"/>
        </w:rPr>
        <w:t xml:space="preserve"> </w:t>
      </w:r>
      <w:r w:rsidRPr="000E2ADD">
        <w:rPr>
          <w:rFonts w:cstheme="minorHAnsi"/>
          <w:sz w:val="24"/>
          <w:szCs w:val="24"/>
        </w:rPr>
        <w:t>to the set of adjustable straps</w:t>
      </w:r>
    </w:p>
    <w:p w14:paraId="0C0F893E" w14:textId="1D08E3B6"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Adjustable strap for carrying over the</w:t>
      </w:r>
      <w:r>
        <w:rPr>
          <w:rFonts w:cstheme="minorHAnsi"/>
          <w:sz w:val="24"/>
          <w:szCs w:val="24"/>
        </w:rPr>
        <w:t xml:space="preserve"> </w:t>
      </w:r>
      <w:r w:rsidRPr="000E2ADD">
        <w:rPr>
          <w:rFonts w:cstheme="minorHAnsi"/>
          <w:sz w:val="24"/>
          <w:szCs w:val="24"/>
        </w:rPr>
        <w:t>shoulder</w:t>
      </w:r>
    </w:p>
    <w:p w14:paraId="4B10C300" w14:textId="77777777" w:rsidR="000E2ADD"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Rain cover</w:t>
      </w:r>
    </w:p>
    <w:p w14:paraId="4A885110" w14:textId="20C8A20A" w:rsidR="00D336E8" w:rsidRPr="000E2ADD" w:rsidRDefault="000E2ADD" w:rsidP="000E2ADD">
      <w:pPr>
        <w:autoSpaceDE w:val="0"/>
        <w:autoSpaceDN w:val="0"/>
        <w:adjustRightInd w:val="0"/>
        <w:spacing w:after="0" w:line="240" w:lineRule="auto"/>
        <w:rPr>
          <w:rFonts w:cstheme="minorHAnsi"/>
          <w:sz w:val="24"/>
          <w:szCs w:val="24"/>
        </w:rPr>
      </w:pPr>
      <w:r w:rsidRPr="000E2ADD">
        <w:rPr>
          <w:rFonts w:cstheme="minorHAnsi"/>
          <w:sz w:val="24"/>
          <w:szCs w:val="24"/>
        </w:rPr>
        <w:t>Ready for magnets (not included):</w:t>
      </w:r>
      <w:r>
        <w:rPr>
          <w:rFonts w:cstheme="minorHAnsi"/>
          <w:sz w:val="24"/>
          <w:szCs w:val="24"/>
        </w:rPr>
        <w:t xml:space="preserve"> </w:t>
      </w:r>
      <w:r w:rsidRPr="000E2ADD">
        <w:rPr>
          <w:rFonts w:cstheme="minorHAnsi"/>
          <w:sz w:val="24"/>
          <w:szCs w:val="24"/>
        </w:rPr>
        <w:t>cod. M115</w:t>
      </w:r>
    </w:p>
    <w:sectPr w:rsidR="00D336E8" w:rsidRPr="000E2ADD" w:rsidSect="00D336E8">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DB"/>
    <w:rsid w:val="00044CA9"/>
    <w:rsid w:val="00050361"/>
    <w:rsid w:val="000570B0"/>
    <w:rsid w:val="000E2ADD"/>
    <w:rsid w:val="001C7F7D"/>
    <w:rsid w:val="001D660A"/>
    <w:rsid w:val="002462A6"/>
    <w:rsid w:val="0031696F"/>
    <w:rsid w:val="003564F8"/>
    <w:rsid w:val="0038612A"/>
    <w:rsid w:val="003A1E88"/>
    <w:rsid w:val="0041316C"/>
    <w:rsid w:val="005D156E"/>
    <w:rsid w:val="005D25DF"/>
    <w:rsid w:val="006053C0"/>
    <w:rsid w:val="006D0BF3"/>
    <w:rsid w:val="006F3B79"/>
    <w:rsid w:val="00707C90"/>
    <w:rsid w:val="00712C83"/>
    <w:rsid w:val="007F48BD"/>
    <w:rsid w:val="008603C0"/>
    <w:rsid w:val="00863E58"/>
    <w:rsid w:val="0086400A"/>
    <w:rsid w:val="008F3CFF"/>
    <w:rsid w:val="00C247A7"/>
    <w:rsid w:val="00C55E62"/>
    <w:rsid w:val="00D336E8"/>
    <w:rsid w:val="00D857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F032"/>
  <w15:chartTrackingRefBased/>
  <w15:docId w15:val="{2C951A9E-8FF4-488D-9D21-B2B03AE0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C55E62"/>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312091">
      <w:bodyDiv w:val="1"/>
      <w:marLeft w:val="0"/>
      <w:marRight w:val="0"/>
      <w:marTop w:val="0"/>
      <w:marBottom w:val="0"/>
      <w:divBdr>
        <w:top w:val="none" w:sz="0" w:space="0" w:color="auto"/>
        <w:left w:val="none" w:sz="0" w:space="0" w:color="auto"/>
        <w:bottom w:val="none" w:sz="0" w:space="0" w:color="auto"/>
        <w:right w:val="none" w:sz="0" w:space="0" w:color="auto"/>
      </w:divBdr>
    </w:div>
    <w:div w:id="860823958">
      <w:bodyDiv w:val="1"/>
      <w:marLeft w:val="0"/>
      <w:marRight w:val="0"/>
      <w:marTop w:val="0"/>
      <w:marBottom w:val="0"/>
      <w:divBdr>
        <w:top w:val="none" w:sz="0" w:space="0" w:color="auto"/>
        <w:left w:val="none" w:sz="0" w:space="0" w:color="auto"/>
        <w:bottom w:val="none" w:sz="0" w:space="0" w:color="auto"/>
        <w:right w:val="none" w:sz="0" w:space="0" w:color="auto"/>
      </w:divBdr>
    </w:div>
    <w:div w:id="1114981095">
      <w:bodyDiv w:val="1"/>
      <w:marLeft w:val="0"/>
      <w:marRight w:val="0"/>
      <w:marTop w:val="0"/>
      <w:marBottom w:val="0"/>
      <w:divBdr>
        <w:top w:val="none" w:sz="0" w:space="0" w:color="auto"/>
        <w:left w:val="none" w:sz="0" w:space="0" w:color="auto"/>
        <w:bottom w:val="none" w:sz="0" w:space="0" w:color="auto"/>
        <w:right w:val="none" w:sz="0" w:space="0" w:color="auto"/>
      </w:divBdr>
    </w:div>
    <w:div w:id="19634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266</Words>
  <Characters>1519</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16</cp:revision>
  <dcterms:created xsi:type="dcterms:W3CDTF">2021-10-26T13:29:00Z</dcterms:created>
  <dcterms:modified xsi:type="dcterms:W3CDTF">2025-10-23T14:43:00Z</dcterms:modified>
</cp:coreProperties>
</file>